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00EA" w14:textId="468EAE33" w:rsidR="007A51F0" w:rsidRPr="007A51F0" w:rsidRDefault="00927134" w:rsidP="0023528C">
      <w:pPr>
        <w:jc w:val="center"/>
        <w:rPr>
          <w:b/>
          <w:lang w:val="en-GB"/>
        </w:rPr>
      </w:pPr>
      <w:r>
        <w:rPr>
          <w:b/>
          <w:lang w:val="en-GB"/>
        </w:rPr>
        <w:t xml:space="preserve">INVITATION TO </w:t>
      </w:r>
      <w:proofErr w:type="gramStart"/>
      <w:r>
        <w:rPr>
          <w:b/>
          <w:lang w:val="en-GB"/>
        </w:rPr>
        <w:t xml:space="preserve">TENDER </w:t>
      </w:r>
      <w:r w:rsidR="007A51F0" w:rsidRPr="007A51F0">
        <w:rPr>
          <w:b/>
          <w:lang w:val="en-GB"/>
        </w:rPr>
        <w:t xml:space="preserve"> </w:t>
      </w:r>
      <w:r w:rsidR="007A51F0">
        <w:rPr>
          <w:b/>
          <w:lang w:val="en-GB"/>
        </w:rPr>
        <w:t>FOR</w:t>
      </w:r>
      <w:proofErr w:type="gramEnd"/>
      <w:r w:rsidR="007A51F0">
        <w:rPr>
          <w:b/>
          <w:lang w:val="en-GB"/>
        </w:rPr>
        <w:t xml:space="preserve"> COACHES AND LECTURERS</w:t>
      </w:r>
      <w:r w:rsidR="007A51F0" w:rsidRPr="007A51F0">
        <w:rPr>
          <w:b/>
          <w:lang w:val="en-GB"/>
        </w:rPr>
        <w:t xml:space="preserve"> </w:t>
      </w:r>
    </w:p>
    <w:p w14:paraId="0044A775" w14:textId="216CC890" w:rsidR="0023528C" w:rsidRPr="009F33BC" w:rsidRDefault="005B38E7">
      <w:pPr>
        <w:rPr>
          <w:b/>
        </w:rPr>
      </w:pPr>
      <w:r>
        <w:rPr>
          <w:b/>
        </w:rPr>
        <w:t>Com</w:t>
      </w:r>
      <w:r w:rsidR="00C442B7">
        <w:rPr>
          <w:b/>
        </w:rPr>
        <w:t>p</w:t>
      </w:r>
      <w:r>
        <w:rPr>
          <w:b/>
        </w:rPr>
        <w:t>any details</w:t>
      </w:r>
      <w:r w:rsidR="002A5098" w:rsidRPr="009F33BC">
        <w:rPr>
          <w:b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2A5098" w14:paraId="46F78C44" w14:textId="77777777" w:rsidTr="003101C0">
        <w:tc>
          <w:tcPr>
            <w:tcW w:w="3227" w:type="dxa"/>
          </w:tcPr>
          <w:p w14:paraId="64D8F6CA" w14:textId="4F8B83A0" w:rsidR="002A5098" w:rsidRDefault="002A5098">
            <w:r>
              <w:t>N</w:t>
            </w:r>
            <w:r w:rsidR="00E03164">
              <w:t>ame</w:t>
            </w:r>
            <w:r>
              <w:t xml:space="preserve">: </w:t>
            </w:r>
          </w:p>
        </w:tc>
        <w:tc>
          <w:tcPr>
            <w:tcW w:w="5985" w:type="dxa"/>
          </w:tcPr>
          <w:p w14:paraId="72808191" w14:textId="6ABDC3E0" w:rsidR="002A5098" w:rsidRDefault="002A5098" w:rsidP="00406E9D">
            <w:r>
              <w:t>PANNON Pro Innov</w:t>
            </w:r>
            <w:r w:rsidR="00842626">
              <w:t xml:space="preserve">ations Ltd. </w:t>
            </w:r>
          </w:p>
        </w:tc>
      </w:tr>
      <w:tr w:rsidR="002A5098" w14:paraId="62E96B90" w14:textId="77777777" w:rsidTr="003101C0">
        <w:tc>
          <w:tcPr>
            <w:tcW w:w="3227" w:type="dxa"/>
          </w:tcPr>
          <w:p w14:paraId="21CCD875" w14:textId="590B536C" w:rsidR="002A5098" w:rsidRDefault="005B38E7">
            <w:r>
              <w:t>Headquarter</w:t>
            </w:r>
            <w:r w:rsidR="002A5098">
              <w:t xml:space="preserve">: </w:t>
            </w:r>
          </w:p>
        </w:tc>
        <w:tc>
          <w:tcPr>
            <w:tcW w:w="5985" w:type="dxa"/>
          </w:tcPr>
          <w:p w14:paraId="4A98CC7B" w14:textId="7AE0EA04" w:rsidR="002A5098" w:rsidRDefault="002A5098" w:rsidP="00A34C43">
            <w:r>
              <w:t>2066 Újbarok, Fő út 39.</w:t>
            </w:r>
            <w:r w:rsidR="00A34C43">
              <w:t xml:space="preserve">, </w:t>
            </w:r>
            <w:r w:rsidR="00842626">
              <w:t>Hungary</w:t>
            </w:r>
          </w:p>
        </w:tc>
      </w:tr>
      <w:tr w:rsidR="003B3371" w14:paraId="73BC5546" w14:textId="77777777" w:rsidTr="003101C0">
        <w:tc>
          <w:tcPr>
            <w:tcW w:w="3227" w:type="dxa"/>
          </w:tcPr>
          <w:p w14:paraId="2FD06E32" w14:textId="0B5480AD" w:rsidR="003B3371" w:rsidRDefault="005B38E7">
            <w:r>
              <w:t>Registration Number</w:t>
            </w:r>
            <w:r w:rsidR="003B3371">
              <w:t xml:space="preserve">: </w:t>
            </w:r>
          </w:p>
        </w:tc>
        <w:tc>
          <w:tcPr>
            <w:tcW w:w="5985" w:type="dxa"/>
          </w:tcPr>
          <w:p w14:paraId="6A2049CE" w14:textId="77777777" w:rsidR="003B3371" w:rsidRDefault="003B3371">
            <w:r>
              <w:t>07-09-024072</w:t>
            </w:r>
          </w:p>
        </w:tc>
      </w:tr>
      <w:tr w:rsidR="003B3371" w14:paraId="298A27B9" w14:textId="77777777" w:rsidTr="003101C0">
        <w:tc>
          <w:tcPr>
            <w:tcW w:w="3227" w:type="dxa"/>
          </w:tcPr>
          <w:p w14:paraId="1B205EC9" w14:textId="57AF0A6E" w:rsidR="003B3371" w:rsidRDefault="005B38E7">
            <w:r>
              <w:t>Tax Number</w:t>
            </w:r>
            <w:r w:rsidR="003B3371">
              <w:t xml:space="preserve">: </w:t>
            </w:r>
          </w:p>
        </w:tc>
        <w:tc>
          <w:tcPr>
            <w:tcW w:w="5985" w:type="dxa"/>
          </w:tcPr>
          <w:p w14:paraId="43E0FE57" w14:textId="77777777" w:rsidR="003B3371" w:rsidRDefault="003B3371" w:rsidP="002B6407">
            <w:r>
              <w:t>24668699-2-07</w:t>
            </w:r>
          </w:p>
        </w:tc>
      </w:tr>
    </w:tbl>
    <w:p w14:paraId="3422AF10" w14:textId="77777777" w:rsidR="003101C0" w:rsidRDefault="003101C0">
      <w:pPr>
        <w:rPr>
          <w:b/>
        </w:rPr>
      </w:pPr>
    </w:p>
    <w:p w14:paraId="4D0420F5" w14:textId="77777777" w:rsidR="005B38E7" w:rsidRDefault="005B38E7" w:rsidP="003101C0">
      <w:pPr>
        <w:jc w:val="both"/>
        <w:rPr>
          <w:b/>
        </w:rPr>
      </w:pPr>
      <w:r w:rsidRPr="005B38E7">
        <w:rPr>
          <w:b/>
        </w:rPr>
        <w:t>About the company's activities briefly</w:t>
      </w:r>
      <w:r>
        <w:rPr>
          <w:b/>
        </w:rPr>
        <w:t>:</w:t>
      </w:r>
    </w:p>
    <w:p w14:paraId="31ACAEB8" w14:textId="687BA542" w:rsidR="00842626" w:rsidRDefault="003101C0" w:rsidP="003101C0">
      <w:pPr>
        <w:jc w:val="both"/>
      </w:pPr>
      <w:r>
        <w:t xml:space="preserve">PANNON Pro </w:t>
      </w:r>
      <w:r w:rsidR="00842626">
        <w:t>Innovations Ltd</w:t>
      </w:r>
      <w:r w:rsidR="00DA1EC6">
        <w:t>.</w:t>
      </w:r>
      <w:r w:rsidR="00842626">
        <w:t xml:space="preserve"> is partner of EIT </w:t>
      </w:r>
      <w:r>
        <w:t>Climate-KIC</w:t>
      </w:r>
      <w:r w:rsidR="00842626">
        <w:t xml:space="preserve">. Climate-KIC is supported by the European Institute of Innovation and Technology (EIT), a body of the European Union. PANNON Pro offers a gateway to dedicated funds and cutting-edge know-how through the leading thematic European network of academic, industrial, policy and research partners. </w:t>
      </w:r>
    </w:p>
    <w:p w14:paraId="1F99A949" w14:textId="3739FF50" w:rsidR="003101C0" w:rsidRPr="002C6B62" w:rsidRDefault="005B38E7" w:rsidP="003101C0">
      <w:r>
        <w:t>Our Programmes</w:t>
      </w:r>
      <w:r w:rsidR="003101C0" w:rsidRPr="002C6B62">
        <w:t xml:space="preserve">: </w:t>
      </w:r>
    </w:p>
    <w:p w14:paraId="650008B2" w14:textId="10DA7BE0" w:rsidR="003101C0" w:rsidRDefault="003101C0" w:rsidP="005B38E7">
      <w:pPr>
        <w:pStyle w:val="ListParagraph"/>
        <w:numPr>
          <w:ilvl w:val="0"/>
          <w:numId w:val="1"/>
        </w:numPr>
      </w:pPr>
      <w:r>
        <w:t xml:space="preserve">„The Journey”: </w:t>
      </w:r>
      <w:r w:rsidR="005B38E7">
        <w:t>3-5 weeks climate innovation summer school for Msc and PhD students</w:t>
      </w:r>
      <w:r>
        <w:t xml:space="preserve"> </w:t>
      </w:r>
    </w:p>
    <w:p w14:paraId="26389643" w14:textId="7102790A" w:rsidR="005B38E7" w:rsidRDefault="00423855" w:rsidP="003101C0">
      <w:pPr>
        <w:pStyle w:val="ListParagraph"/>
        <w:numPr>
          <w:ilvl w:val="0"/>
          <w:numId w:val="1"/>
        </w:numPr>
      </w:pPr>
      <w:r>
        <w:t>Accelerator programme</w:t>
      </w:r>
      <w:r w:rsidR="003101C0">
        <w:t xml:space="preserve">: Cleantech </w:t>
      </w:r>
      <w:r w:rsidR="005B38E7">
        <w:t>incubation programme for cleantech startups</w:t>
      </w:r>
    </w:p>
    <w:p w14:paraId="21A73887" w14:textId="67C57333" w:rsidR="003101C0" w:rsidRDefault="003101C0" w:rsidP="003101C0">
      <w:pPr>
        <w:pStyle w:val="ListParagraph"/>
        <w:numPr>
          <w:ilvl w:val="0"/>
          <w:numId w:val="1"/>
        </w:numPr>
      </w:pPr>
      <w:r>
        <w:t>ClimateLaunchpad program</w:t>
      </w:r>
      <w:r w:rsidR="00423855">
        <w:t>me</w:t>
      </w:r>
      <w:r>
        <w:t>: Climate-KIC cleantech start-up</w:t>
      </w:r>
      <w:r w:rsidR="005B38E7">
        <w:t xml:space="preserve"> idea</w:t>
      </w:r>
      <w:r w:rsidR="00842626">
        <w:t xml:space="preserve"> </w:t>
      </w:r>
      <w:r w:rsidR="005B38E7">
        <w:t>competition</w:t>
      </w:r>
    </w:p>
    <w:p w14:paraId="05D6E269" w14:textId="1CE157BA" w:rsidR="008312B4" w:rsidRDefault="008312B4" w:rsidP="00652750">
      <w:pPr>
        <w:pStyle w:val="ListParagraph"/>
        <w:numPr>
          <w:ilvl w:val="0"/>
          <w:numId w:val="1"/>
        </w:numPr>
      </w:pPr>
      <w:r>
        <w:t xml:space="preserve">Catapult: </w:t>
      </w:r>
      <w:r w:rsidR="005B38E7">
        <w:t>2 weeks themati</w:t>
      </w:r>
      <w:r w:rsidR="00842626">
        <w:t>sed</w:t>
      </w:r>
      <w:r w:rsidR="005B38E7">
        <w:t xml:space="preserve"> summer school for </w:t>
      </w:r>
      <w:r>
        <w:t>PhD</w:t>
      </w:r>
      <w:r w:rsidR="005B38E7">
        <w:t xml:space="preserve"> students </w:t>
      </w:r>
    </w:p>
    <w:p w14:paraId="77BABCE1" w14:textId="37B1F831" w:rsidR="005B38E7" w:rsidRDefault="003101C0" w:rsidP="003101C0">
      <w:pPr>
        <w:pStyle w:val="ListParagraph"/>
        <w:numPr>
          <w:ilvl w:val="0"/>
          <w:numId w:val="1"/>
        </w:numPr>
      </w:pPr>
      <w:r>
        <w:t>Spotlight, Catalyst:</w:t>
      </w:r>
      <w:r w:rsidR="005B38E7">
        <w:t xml:space="preserve"> thematized education programmes for climate professionals </w:t>
      </w:r>
    </w:p>
    <w:p w14:paraId="044B1889" w14:textId="4A88989D" w:rsidR="003101C0" w:rsidRDefault="005B38E7">
      <w:r>
        <w:t>More information here</w:t>
      </w:r>
      <w:r w:rsidR="003101C0">
        <w:t xml:space="preserve">: </w:t>
      </w:r>
      <w:hyperlink r:id="rId7" w:history="1">
        <w:r w:rsidR="00D23F94" w:rsidRPr="00E77050">
          <w:rPr>
            <w:rStyle w:val="Hyperlink"/>
          </w:rPr>
          <w:t>https://klimainnovacio.hu/</w:t>
        </w:r>
      </w:hyperlink>
    </w:p>
    <w:p w14:paraId="4FF8E7A1" w14:textId="0BEF3924" w:rsidR="00BD7AED" w:rsidRPr="003523E2" w:rsidRDefault="005B38E7">
      <w:pPr>
        <w:rPr>
          <w:b/>
        </w:rPr>
      </w:pPr>
      <w:r>
        <w:rPr>
          <w:b/>
        </w:rPr>
        <w:t xml:space="preserve">Subject of the </w:t>
      </w:r>
      <w:r w:rsidR="00CE4237">
        <w:rPr>
          <w:b/>
        </w:rPr>
        <w:t>call</w:t>
      </w:r>
      <w:r w:rsidR="002C6B62">
        <w:rPr>
          <w:b/>
        </w:rPr>
        <w:t xml:space="preserve">: </w:t>
      </w:r>
      <w:r w:rsidR="00BD7AED" w:rsidRPr="003523E2">
        <w:rPr>
          <w:b/>
        </w:rPr>
        <w:t xml:space="preserve"> </w:t>
      </w:r>
    </w:p>
    <w:p w14:paraId="2F718F1C" w14:textId="2147C81E" w:rsidR="00770F2C" w:rsidRDefault="00770F2C" w:rsidP="003523E2">
      <w:pPr>
        <w:jc w:val="both"/>
      </w:pPr>
      <w:r>
        <w:t xml:space="preserve">This </w:t>
      </w:r>
      <w:r w:rsidR="00CE4237">
        <w:t>invitation to tender</w:t>
      </w:r>
      <w:r>
        <w:t xml:space="preserve"> aims to find lecturers, trainers and coaches for Climate-KIC (</w:t>
      </w:r>
      <w:hyperlink r:id="rId8" w:history="1">
        <w:r w:rsidRPr="000D7261">
          <w:rPr>
            <w:rStyle w:val="Hyperlink"/>
          </w:rPr>
          <w:t>www.climate-kic.org</w:t>
        </w:r>
      </w:hyperlink>
      <w:r>
        <w:t>) programmes</w:t>
      </w:r>
      <w:r w:rsidR="00C15161">
        <w:t xml:space="preserve"> being experts in the following areas: </w:t>
      </w:r>
      <w:r>
        <w:t xml:space="preserve"> </w:t>
      </w:r>
    </w:p>
    <w:p w14:paraId="0F069582" w14:textId="59D4DFEB" w:rsidR="00770F2C" w:rsidRDefault="00C15161" w:rsidP="00770F2C">
      <w:pPr>
        <w:pStyle w:val="ListParagraph"/>
        <w:numPr>
          <w:ilvl w:val="0"/>
          <w:numId w:val="4"/>
        </w:numPr>
        <w:jc w:val="both"/>
      </w:pPr>
      <w:r>
        <w:t>s</w:t>
      </w:r>
      <w:r w:rsidR="00770F2C">
        <w:t>ustainable land use</w:t>
      </w:r>
    </w:p>
    <w:p w14:paraId="1EC2C720" w14:textId="17A64160" w:rsidR="00770F2C" w:rsidRDefault="00770F2C" w:rsidP="00770F2C">
      <w:pPr>
        <w:pStyle w:val="ListParagraph"/>
        <w:numPr>
          <w:ilvl w:val="0"/>
          <w:numId w:val="4"/>
        </w:numPr>
        <w:jc w:val="both"/>
      </w:pPr>
      <w:r>
        <w:t>sustainable production systems</w:t>
      </w:r>
    </w:p>
    <w:p w14:paraId="6026AFFA" w14:textId="10101593" w:rsidR="00770F2C" w:rsidRDefault="00770F2C" w:rsidP="00770F2C">
      <w:pPr>
        <w:pStyle w:val="ListParagraph"/>
        <w:numPr>
          <w:ilvl w:val="0"/>
          <w:numId w:val="4"/>
        </w:numPr>
        <w:jc w:val="both"/>
      </w:pPr>
      <w:r>
        <w:t>urban transition</w:t>
      </w:r>
    </w:p>
    <w:p w14:paraId="54185489" w14:textId="569F1CFA" w:rsidR="00770F2C" w:rsidRDefault="00770F2C" w:rsidP="00770F2C">
      <w:pPr>
        <w:pStyle w:val="ListParagraph"/>
        <w:numPr>
          <w:ilvl w:val="0"/>
          <w:numId w:val="4"/>
        </w:numPr>
        <w:jc w:val="both"/>
      </w:pPr>
      <w:r>
        <w:t xml:space="preserve">business development with special focus on: marketing, market research, Business Model Canvas, design thinking, life cycle assesment, pitch training ect. </w:t>
      </w:r>
    </w:p>
    <w:p w14:paraId="4095E33D" w14:textId="31277E29" w:rsidR="00770F2C" w:rsidRDefault="00770F2C" w:rsidP="004C7C6D">
      <w:pPr>
        <w:jc w:val="both"/>
      </w:pPr>
      <w:r>
        <w:t xml:space="preserve">Programmes are tipically organized in Budapest but some may be in other locations in Hungary. </w:t>
      </w:r>
    </w:p>
    <w:p w14:paraId="006EEAF6" w14:textId="1C57A87C" w:rsidR="004D7F15" w:rsidRDefault="00770F2C" w:rsidP="004D7F15">
      <w:pPr>
        <w:rPr>
          <w:b/>
        </w:rPr>
      </w:pPr>
      <w:r>
        <w:rPr>
          <w:b/>
        </w:rPr>
        <w:t>Requirements</w:t>
      </w:r>
      <w:r w:rsidR="004D7F15">
        <w:rPr>
          <w:b/>
        </w:rPr>
        <w:t>:</w:t>
      </w:r>
    </w:p>
    <w:p w14:paraId="26513058" w14:textId="531FAE7B" w:rsidR="00D4414B" w:rsidRDefault="00D4414B" w:rsidP="00D4414B">
      <w:pPr>
        <w:pStyle w:val="ListParagraph"/>
        <w:numPr>
          <w:ilvl w:val="0"/>
          <w:numId w:val="1"/>
        </w:numPr>
        <w:jc w:val="both"/>
      </w:pPr>
      <w:r w:rsidRPr="00D4414B">
        <w:t xml:space="preserve">Professional background </w:t>
      </w:r>
      <w:r w:rsidR="00F505AB">
        <w:t>with references</w:t>
      </w:r>
      <w:r>
        <w:t xml:space="preserve">. Coaching or mentoring in former Climate-KIC activities or letter of recommendation from Climate-KIC is an advantage. </w:t>
      </w:r>
    </w:p>
    <w:p w14:paraId="399EA263" w14:textId="4191CD9C" w:rsidR="00D4414B" w:rsidRDefault="00D4414B" w:rsidP="003639C7">
      <w:pPr>
        <w:rPr>
          <w:b/>
        </w:rPr>
      </w:pPr>
      <w:r>
        <w:rPr>
          <w:b/>
        </w:rPr>
        <w:t>Requirements regarding pr</w:t>
      </w:r>
      <w:r w:rsidR="00C442B7">
        <w:rPr>
          <w:b/>
        </w:rPr>
        <w:t>i</w:t>
      </w:r>
      <w:r>
        <w:rPr>
          <w:b/>
        </w:rPr>
        <w:t>cing and invoicing:</w:t>
      </w:r>
    </w:p>
    <w:p w14:paraId="4AFE1772" w14:textId="01757862" w:rsidR="00D4414B" w:rsidRPr="00A34C43" w:rsidRDefault="00F505AB" w:rsidP="00D4414B">
      <w:pPr>
        <w:pStyle w:val="ListParagraph"/>
        <w:numPr>
          <w:ilvl w:val="0"/>
          <w:numId w:val="1"/>
        </w:numPr>
        <w:jc w:val="both"/>
      </w:pPr>
      <w:r w:rsidRPr="00A34C43">
        <w:t xml:space="preserve">Bidder </w:t>
      </w:r>
      <w:r w:rsidR="00C442B7" w:rsidRPr="00A34C43">
        <w:t xml:space="preserve">is asked to set the price in a way that it includes all related cost elements necessary to deliver the services. </w:t>
      </w:r>
    </w:p>
    <w:p w14:paraId="13D5253F" w14:textId="1297F6F6" w:rsidR="002A6661" w:rsidRPr="00A34C43" w:rsidRDefault="00C442B7" w:rsidP="008D745D">
      <w:pPr>
        <w:pStyle w:val="ListParagraph"/>
        <w:numPr>
          <w:ilvl w:val="0"/>
          <w:numId w:val="1"/>
        </w:numPr>
        <w:jc w:val="both"/>
      </w:pPr>
      <w:r w:rsidRPr="00A34C43">
        <w:lastRenderedPageBreak/>
        <w:t>Bidder is asked to inform the company of any possible additional requests concerning travelling to events organized outside of Budapest.</w:t>
      </w:r>
      <w:r w:rsidR="002A6661" w:rsidRPr="00A34C43">
        <w:t xml:space="preserve"> </w:t>
      </w:r>
    </w:p>
    <w:p w14:paraId="73029EF3" w14:textId="5AC7BF45" w:rsidR="00B0513E" w:rsidRPr="00A34C43" w:rsidRDefault="00C442B7" w:rsidP="008D745D">
      <w:pPr>
        <w:pStyle w:val="ListParagraph"/>
        <w:numPr>
          <w:ilvl w:val="0"/>
          <w:numId w:val="1"/>
        </w:numPr>
        <w:jc w:val="both"/>
      </w:pPr>
      <w:r w:rsidRPr="00A34C43">
        <w:t>Remuneration needs to be set in</w:t>
      </w:r>
      <w:r w:rsidR="00D1415D" w:rsidRPr="00A34C43">
        <w:t xml:space="preserve"> HUF/hour </w:t>
      </w:r>
      <w:r w:rsidRPr="00A34C43">
        <w:t xml:space="preserve">or EUR/hour </w:t>
      </w:r>
      <w:r w:rsidR="00B0513E" w:rsidRPr="00A34C43">
        <w:t xml:space="preserve"> (</w:t>
      </w:r>
      <w:r w:rsidRPr="00A34C43">
        <w:t xml:space="preserve">the </w:t>
      </w:r>
      <w:r w:rsidR="00B0513E" w:rsidRPr="00A34C43">
        <w:t xml:space="preserve">EUR </w:t>
      </w:r>
      <w:r w:rsidRPr="00A34C43">
        <w:t xml:space="preserve">amount is being converted on </w:t>
      </w:r>
      <w:r w:rsidR="00B0513E" w:rsidRPr="00A34C43">
        <w:t>310</w:t>
      </w:r>
      <w:r w:rsidR="00D1415D" w:rsidRPr="00A34C43">
        <w:t xml:space="preserve"> HUF/EUR </w:t>
      </w:r>
      <w:r w:rsidRPr="00A34C43">
        <w:t>exchange rate</w:t>
      </w:r>
      <w:r w:rsidR="00B0513E" w:rsidRPr="00A34C43">
        <w:t>).</w:t>
      </w:r>
    </w:p>
    <w:p w14:paraId="4698D1E7" w14:textId="3C019A80" w:rsidR="00B0513E" w:rsidRPr="00A34C43" w:rsidRDefault="00C442B7" w:rsidP="008D745D">
      <w:pPr>
        <w:pStyle w:val="ListParagraph"/>
        <w:numPr>
          <w:ilvl w:val="0"/>
          <w:numId w:val="1"/>
        </w:numPr>
        <w:jc w:val="both"/>
      </w:pPr>
      <w:r w:rsidRPr="00A34C43">
        <w:t xml:space="preserve">Besides the hourly rate there is an option to </w:t>
      </w:r>
      <w:r w:rsidR="00D1415D" w:rsidRPr="00A34C43">
        <w:t>provide a</w:t>
      </w:r>
      <w:r w:rsidRPr="00A34C43">
        <w:t xml:space="preserve"> half or full day </w:t>
      </w:r>
      <w:r w:rsidR="00AF01BC">
        <w:t>fee</w:t>
      </w:r>
      <w:r w:rsidRPr="00A34C43">
        <w:t xml:space="preserve">. </w:t>
      </w:r>
    </w:p>
    <w:p w14:paraId="24FBBCA6" w14:textId="39083C7A" w:rsidR="00D1415D" w:rsidRPr="00A34C43" w:rsidRDefault="00D1415D" w:rsidP="008D745D">
      <w:pPr>
        <w:pStyle w:val="ListParagraph"/>
        <w:numPr>
          <w:ilvl w:val="0"/>
          <w:numId w:val="1"/>
        </w:numPr>
        <w:jc w:val="both"/>
      </w:pPr>
      <w:r w:rsidRPr="00A34C43">
        <w:t xml:space="preserve">In case the bidder applies different fee for certain type of tasks (e.g. lecture, coaching, p2p coaching, follow-up) these fees are requested to be shared. </w:t>
      </w:r>
    </w:p>
    <w:p w14:paraId="223A5470" w14:textId="77777777" w:rsidR="00D1415D" w:rsidRDefault="00D1415D" w:rsidP="00406E9D">
      <w:pPr>
        <w:pStyle w:val="ListParagraph"/>
        <w:numPr>
          <w:ilvl w:val="0"/>
          <w:numId w:val="1"/>
        </w:numPr>
        <w:jc w:val="both"/>
      </w:pPr>
      <w:r w:rsidRPr="00A34C43">
        <w:t>Bidder</w:t>
      </w:r>
      <w:r>
        <w:t xml:space="preserve"> should declare either its capability to issue an invoice or contracting as an individual. In latter case the hourly fee needs to be set as net amount. </w:t>
      </w:r>
    </w:p>
    <w:p w14:paraId="37BFA81D" w14:textId="386A6F94" w:rsidR="002A6661" w:rsidRPr="00A34C43" w:rsidRDefault="00D1415D">
      <w:pPr>
        <w:pStyle w:val="ListParagraph"/>
        <w:numPr>
          <w:ilvl w:val="0"/>
          <w:numId w:val="1"/>
        </w:numPr>
        <w:jc w:val="both"/>
      </w:pPr>
      <w:r>
        <w:t>If bidder can only contract as an individual he/she must select one of the fol</w:t>
      </w:r>
      <w:r w:rsidR="00842626">
        <w:t>lowing</w:t>
      </w:r>
      <w:r>
        <w:t xml:space="preserve"> options</w:t>
      </w:r>
      <w:r w:rsidRPr="00406E9D">
        <w:t>: (1)</w:t>
      </w:r>
      <w:r w:rsidRPr="00D1415D">
        <w:t xml:space="preserve"> </w:t>
      </w:r>
      <w:r w:rsidRPr="00A34C43">
        <w:t>staying in Hungary for more than 183 days/year or (2) being a tax resident in a country other than Hungary</w:t>
      </w:r>
      <w:r w:rsidRPr="00406E9D">
        <w:t>.</w:t>
      </w:r>
      <w:r>
        <w:t xml:space="preserve"> </w:t>
      </w:r>
    </w:p>
    <w:p w14:paraId="4EA12DC9" w14:textId="2DC462CE" w:rsidR="00B0513E" w:rsidRPr="00A34C43" w:rsidRDefault="00842626" w:rsidP="008D745D">
      <w:pPr>
        <w:pStyle w:val="ListParagraph"/>
        <w:numPr>
          <w:ilvl w:val="0"/>
          <w:numId w:val="1"/>
        </w:numPr>
        <w:jc w:val="both"/>
      </w:pPr>
      <w:r>
        <w:t>The company may annul a tender that sets a price that is above the budget available for the given project, since these project budgets are stated in EIT Climate-KIC</w:t>
      </w:r>
      <w:r w:rsidR="00AF01BC">
        <w:t xml:space="preserve"> B</w:t>
      </w:r>
      <w:r>
        <w:t xml:space="preserve">usiness </w:t>
      </w:r>
      <w:r w:rsidR="00AF01BC">
        <w:t>P</w:t>
      </w:r>
      <w:r>
        <w:t xml:space="preserve">lan. </w:t>
      </w:r>
    </w:p>
    <w:p w14:paraId="18665C47" w14:textId="7C8DFA70" w:rsidR="00B0513E" w:rsidRPr="00A34C43" w:rsidRDefault="00842626" w:rsidP="008D745D">
      <w:pPr>
        <w:pStyle w:val="ListParagraph"/>
        <w:numPr>
          <w:ilvl w:val="0"/>
          <w:numId w:val="1"/>
        </w:numPr>
        <w:jc w:val="both"/>
      </w:pPr>
      <w:r>
        <w:t xml:space="preserve">The company does not make pre-payment. </w:t>
      </w:r>
      <w:r w:rsidR="002A6661" w:rsidRPr="00A34C43">
        <w:t xml:space="preserve"> </w:t>
      </w:r>
    </w:p>
    <w:p w14:paraId="53252968" w14:textId="4817FCA1" w:rsidR="00D4414B" w:rsidRPr="0050753F" w:rsidRDefault="00D4414B" w:rsidP="0050753F">
      <w:pPr>
        <w:rPr>
          <w:b/>
        </w:rPr>
      </w:pPr>
      <w:r>
        <w:rPr>
          <w:b/>
        </w:rPr>
        <w:t xml:space="preserve">Elements to be included in the proposal: </w:t>
      </w:r>
    </w:p>
    <w:p w14:paraId="47F9BD69" w14:textId="6DCD85E8" w:rsidR="00070EA5" w:rsidRPr="00A34C43" w:rsidRDefault="00AF01BC" w:rsidP="003639C7">
      <w:pPr>
        <w:pStyle w:val="ListParagraph"/>
        <w:numPr>
          <w:ilvl w:val="0"/>
          <w:numId w:val="1"/>
        </w:numPr>
      </w:pPr>
      <w:r w:rsidRPr="00A34C43">
        <w:t>field of expertise of the bidder</w:t>
      </w:r>
    </w:p>
    <w:p w14:paraId="52E44115" w14:textId="615B1744" w:rsidR="003639C7" w:rsidRPr="00AF01BC" w:rsidRDefault="0050753F" w:rsidP="003639C7">
      <w:pPr>
        <w:pStyle w:val="ListParagraph"/>
        <w:numPr>
          <w:ilvl w:val="0"/>
          <w:numId w:val="1"/>
        </w:numPr>
      </w:pPr>
      <w:r w:rsidRPr="00406E9D">
        <w:t xml:space="preserve">english CV or LinkedIn profile link </w:t>
      </w:r>
      <w:r w:rsidR="004C7C6D" w:rsidRPr="00406E9D">
        <w:t xml:space="preserve"> </w:t>
      </w:r>
    </w:p>
    <w:p w14:paraId="19A1979A" w14:textId="27E6A238" w:rsidR="004E7CF9" w:rsidRPr="00406E9D" w:rsidRDefault="004C7C6D" w:rsidP="003639C7">
      <w:pPr>
        <w:pStyle w:val="ListParagraph"/>
        <w:numPr>
          <w:ilvl w:val="0"/>
          <w:numId w:val="1"/>
        </w:numPr>
      </w:pPr>
      <w:r w:rsidRPr="00AF01BC">
        <w:t>referen</w:t>
      </w:r>
      <w:r w:rsidR="0050753F" w:rsidRPr="00AF01BC">
        <w:t>ce</w:t>
      </w:r>
      <w:r w:rsidR="00AF01BC">
        <w:t>s</w:t>
      </w:r>
    </w:p>
    <w:p w14:paraId="6741A1AB" w14:textId="009712CA" w:rsidR="004C7C6D" w:rsidRPr="00A34C43" w:rsidRDefault="00AF01BC" w:rsidP="003639C7">
      <w:pPr>
        <w:pStyle w:val="ListParagraph"/>
        <w:numPr>
          <w:ilvl w:val="0"/>
          <w:numId w:val="1"/>
        </w:numPr>
      </w:pPr>
      <w:r>
        <w:t>price (set according to the above criterias)</w:t>
      </w:r>
      <w:r w:rsidR="0050753F" w:rsidRPr="00A34C43">
        <w:t xml:space="preserve"> </w:t>
      </w:r>
    </w:p>
    <w:p w14:paraId="6B45BB81" w14:textId="77777777" w:rsidR="00AF01BC" w:rsidRDefault="00AF01BC" w:rsidP="003639C7">
      <w:pPr>
        <w:pStyle w:val="ListParagraph"/>
        <w:numPr>
          <w:ilvl w:val="0"/>
          <w:numId w:val="1"/>
        </w:numPr>
      </w:pPr>
      <w:r>
        <w:t>company registration number in case of contracting as legal entity</w:t>
      </w:r>
    </w:p>
    <w:p w14:paraId="0D0D826E" w14:textId="77777777" w:rsidR="00AF01BC" w:rsidRDefault="00AF01BC" w:rsidP="003639C7">
      <w:pPr>
        <w:pStyle w:val="ListParagraph"/>
        <w:numPr>
          <w:ilvl w:val="0"/>
          <w:numId w:val="1"/>
        </w:numPr>
      </w:pPr>
      <w:r>
        <w:t>availability (is there any period of the year when bidder is not available; for what time span can the bidder undertake the service)</w:t>
      </w:r>
    </w:p>
    <w:p w14:paraId="6F62A5AE" w14:textId="02F75AF6" w:rsidR="003639C7" w:rsidRPr="00406E9D" w:rsidRDefault="00AF01BC" w:rsidP="003639C7">
      <w:pPr>
        <w:rPr>
          <w:b/>
          <w:color w:val="808080" w:themeColor="background1" w:themeShade="80"/>
        </w:rPr>
      </w:pPr>
      <w:r w:rsidRPr="00A34C43">
        <w:rPr>
          <w:b/>
        </w:rPr>
        <w:t>Evaluation of tenders</w:t>
      </w:r>
      <w:r w:rsidR="00BC10D6" w:rsidRPr="00406E9D">
        <w:rPr>
          <w:b/>
          <w:color w:val="808080" w:themeColor="background1" w:themeShade="80"/>
        </w:rPr>
        <w:t>:</w:t>
      </w:r>
    </w:p>
    <w:p w14:paraId="730B9C2A" w14:textId="66071406" w:rsidR="00406E9D" w:rsidRPr="00A34C43" w:rsidRDefault="00AF01BC" w:rsidP="008D745D">
      <w:pPr>
        <w:jc w:val="both"/>
      </w:pPr>
      <w:r w:rsidRPr="00A34C43">
        <w:t xml:space="preserve">The company evaluates the tenders </w:t>
      </w:r>
      <w:r w:rsidR="00406E9D" w:rsidRPr="00A34C43">
        <w:t xml:space="preserve">from professional point of view based on the references, recommendations. May invite the bidder for a personal interview or visit </w:t>
      </w:r>
      <w:r w:rsidR="00406E9D">
        <w:t>a</w:t>
      </w:r>
      <w:r w:rsidR="00406E9D" w:rsidRPr="00A34C43">
        <w:t xml:space="preserve"> lecture/presentation</w:t>
      </w:r>
      <w:r w:rsidR="00406E9D">
        <w:t xml:space="preserve"> of the bidder,</w:t>
      </w:r>
      <w:r w:rsidR="00406E9D" w:rsidRPr="00A34C43">
        <w:t xml:space="preserve"> if possible. </w:t>
      </w:r>
    </w:p>
    <w:p w14:paraId="70D591E8" w14:textId="38C36493" w:rsidR="00406E9D" w:rsidRPr="00A34C43" w:rsidRDefault="00406E9D" w:rsidP="008D745D">
      <w:pPr>
        <w:jc w:val="both"/>
      </w:pPr>
      <w:r w:rsidRPr="00A34C43">
        <w:t xml:space="preserve">Further aspect </w:t>
      </w:r>
      <w:r>
        <w:t>is whether th</w:t>
      </w:r>
      <w:r w:rsidRPr="00A34C43">
        <w:t xml:space="preserve">e field of expertise fits the given programme’s syllabus. </w:t>
      </w:r>
    </w:p>
    <w:p w14:paraId="7A69E323" w14:textId="280524B4" w:rsidR="00406E9D" w:rsidRPr="00A34C43" w:rsidRDefault="00406E9D" w:rsidP="008D745D">
      <w:pPr>
        <w:jc w:val="both"/>
      </w:pPr>
      <w:r w:rsidRPr="00A34C43">
        <w:t xml:space="preserve">Besides the professional content and price decision is influenced by the availability of the bidder, because some programmes need an engagement over a calendar year (e.g. start-up incubation).  </w:t>
      </w:r>
    </w:p>
    <w:p w14:paraId="151B7CEE" w14:textId="6B2F7079" w:rsidR="005E5D25" w:rsidRPr="00A34C43" w:rsidRDefault="00406E9D" w:rsidP="003639C7">
      <w:pPr>
        <w:rPr>
          <w:b/>
        </w:rPr>
      </w:pPr>
      <w:r w:rsidRPr="00A34C43">
        <w:rPr>
          <w:b/>
        </w:rPr>
        <w:t>Contract award</w:t>
      </w:r>
      <w:r w:rsidR="005E5D25" w:rsidRPr="00A34C43">
        <w:rPr>
          <w:b/>
        </w:rPr>
        <w:t>:</w:t>
      </w:r>
    </w:p>
    <w:p w14:paraId="000DF3F2" w14:textId="0C6D84AC" w:rsidR="00AB11D6" w:rsidRPr="00A34C43" w:rsidRDefault="00AB11D6" w:rsidP="008D745D">
      <w:pPr>
        <w:jc w:val="both"/>
      </w:pPr>
      <w:r w:rsidRPr="00A34C43">
        <w:t xml:space="preserve">Framework contract is awarded to the selected bidders. Based on the framework contract the actual work is ordered by the company according to the timing of the programmes. Concluding a framework contract is not a guarantee for actual delivery since the </w:t>
      </w:r>
      <w:r w:rsidR="00DA1EC6" w:rsidRPr="00A34C43">
        <w:t xml:space="preserve">programmes (not likely, but) may change. </w:t>
      </w:r>
    </w:p>
    <w:p w14:paraId="09499E07" w14:textId="447AB9C5" w:rsidR="005E5D25" w:rsidRPr="00A34C43" w:rsidRDefault="00DA1EC6" w:rsidP="003639C7">
      <w:pPr>
        <w:rPr>
          <w:b/>
        </w:rPr>
      </w:pPr>
      <w:r w:rsidRPr="00A34C43">
        <w:rPr>
          <w:b/>
        </w:rPr>
        <w:t>Information on submitting an offer</w:t>
      </w:r>
      <w:r w:rsidR="005E5D25" w:rsidRPr="00A34C43">
        <w:rPr>
          <w:b/>
        </w:rPr>
        <w:t>:</w:t>
      </w:r>
    </w:p>
    <w:p w14:paraId="2A667381" w14:textId="77777777" w:rsidR="00DA1EC6" w:rsidRPr="00A34C43" w:rsidRDefault="00DA1EC6" w:rsidP="002D6E31">
      <w:pPr>
        <w:jc w:val="both"/>
      </w:pPr>
      <w:r w:rsidRPr="00A34C43">
        <w:t xml:space="preserve">Offers are treated confidentially but from the nature of Climate-KIC programmes they might need to be shared with auditors, Climate-KIC and EIT during financial audits. </w:t>
      </w:r>
    </w:p>
    <w:p w14:paraId="760F8E0E" w14:textId="7C1EB90E" w:rsidR="00DA1EC6" w:rsidRPr="00A34C43" w:rsidRDefault="00DA1EC6" w:rsidP="002D6E31">
      <w:pPr>
        <w:jc w:val="both"/>
      </w:pPr>
      <w:r w:rsidRPr="00A34C43">
        <w:lastRenderedPageBreak/>
        <w:t xml:space="preserve">There is no deadline to submit the offers but the company may decide to close the invitation to tender if sufficient number of offers are received. </w:t>
      </w:r>
    </w:p>
    <w:p w14:paraId="43953283" w14:textId="6156CE27" w:rsidR="00BC10D6" w:rsidRPr="00A34C43" w:rsidRDefault="00DA1EC6" w:rsidP="003639C7">
      <w:r w:rsidRPr="00A34C43">
        <w:t>The offers may be sent to the company</w:t>
      </w:r>
      <w:r w:rsidR="00BC10D6" w:rsidRPr="00A34C43">
        <w:t>:</w:t>
      </w:r>
    </w:p>
    <w:p w14:paraId="4DBF9CE4" w14:textId="5E3CBE34" w:rsidR="00BC10D6" w:rsidRPr="00A34C43" w:rsidRDefault="00DA1EC6" w:rsidP="00BC10D6">
      <w:pPr>
        <w:pStyle w:val="ListParagraph"/>
        <w:numPr>
          <w:ilvl w:val="0"/>
          <w:numId w:val="1"/>
        </w:numPr>
      </w:pPr>
      <w:r w:rsidRPr="00A34C43">
        <w:t xml:space="preserve">by e-mail to </w:t>
      </w:r>
      <w:hyperlink r:id="rId9" w:history="1">
        <w:r w:rsidR="00BC10D6" w:rsidRPr="00A34C43">
          <w:rPr>
            <w:rStyle w:val="Hyperlink"/>
            <w:color w:val="auto"/>
          </w:rPr>
          <w:t>info@ppis.hu</w:t>
        </w:r>
      </w:hyperlink>
      <w:r w:rsidR="00BC10D6" w:rsidRPr="00A34C43">
        <w:t xml:space="preserve"> </w:t>
      </w:r>
      <w:r w:rsidRPr="00A34C43">
        <w:t xml:space="preserve"> or</w:t>
      </w:r>
    </w:p>
    <w:p w14:paraId="4AF2A461" w14:textId="18089A0E" w:rsidR="00BC10D6" w:rsidRPr="00A34C43" w:rsidRDefault="0091657D" w:rsidP="00BC10D6">
      <w:pPr>
        <w:pStyle w:val="ListParagraph"/>
        <w:numPr>
          <w:ilvl w:val="0"/>
          <w:numId w:val="1"/>
        </w:numPr>
      </w:pPr>
      <w:r w:rsidRPr="00A34C43">
        <w:t xml:space="preserve">by regular mail to </w:t>
      </w:r>
      <w:r w:rsidR="00BC10D6" w:rsidRPr="00A34C43">
        <w:t>PANNON</w:t>
      </w:r>
      <w:r w:rsidR="00611E69">
        <w:t xml:space="preserve"> Pro</w:t>
      </w:r>
      <w:r w:rsidR="00BC10D6" w:rsidRPr="00A34C43">
        <w:t xml:space="preserve"> </w:t>
      </w:r>
      <w:r w:rsidRPr="00A34C43">
        <w:t>Innovations Ltd., 1400</w:t>
      </w:r>
      <w:r w:rsidR="00BC10D6" w:rsidRPr="00A34C43">
        <w:t xml:space="preserve"> Budapest,</w:t>
      </w:r>
      <w:r w:rsidRPr="00A34C43">
        <w:t xml:space="preserve"> P.O. Box </w:t>
      </w:r>
      <w:r w:rsidR="00BC10D6" w:rsidRPr="00A34C43">
        <w:t xml:space="preserve"> 41.</w:t>
      </w:r>
      <w:r w:rsidR="00611E69">
        <w:t>, Hungary</w:t>
      </w:r>
    </w:p>
    <w:p w14:paraId="5998F700" w14:textId="3CE2E2A3" w:rsidR="00BC10D6" w:rsidRPr="00A34C43" w:rsidRDefault="0091657D" w:rsidP="00BC10D6">
      <w:r w:rsidRPr="00A34C43">
        <w:t xml:space="preserve">The language of the offers should be English. </w:t>
      </w:r>
      <w:bookmarkStart w:id="0" w:name="_GoBack"/>
      <w:bookmarkEnd w:id="0"/>
    </w:p>
    <w:p w14:paraId="177E3ABC" w14:textId="77777777" w:rsidR="008D745D" w:rsidRPr="0050753F" w:rsidRDefault="008D745D" w:rsidP="00BC10D6">
      <w:pPr>
        <w:rPr>
          <w:color w:val="808080" w:themeColor="background1" w:themeShade="80"/>
        </w:rPr>
      </w:pPr>
    </w:p>
    <w:p w14:paraId="609FFF7C" w14:textId="77777777" w:rsidR="00BC10D6" w:rsidRPr="0050753F" w:rsidRDefault="00BC10D6" w:rsidP="00BC10D6">
      <w:pPr>
        <w:rPr>
          <w:color w:val="808080" w:themeColor="background1" w:themeShade="80"/>
        </w:rPr>
      </w:pPr>
    </w:p>
    <w:p w14:paraId="751912EF" w14:textId="77777777" w:rsidR="003639C7" w:rsidRPr="0050753F" w:rsidRDefault="003639C7" w:rsidP="00A82E3C">
      <w:pPr>
        <w:jc w:val="both"/>
        <w:rPr>
          <w:color w:val="808080" w:themeColor="background1" w:themeShade="80"/>
        </w:rPr>
      </w:pPr>
    </w:p>
    <w:sectPr w:rsidR="003639C7" w:rsidRPr="0050753F" w:rsidSect="003101C0">
      <w:headerReference w:type="default" r:id="rId10"/>
      <w:footerReference w:type="default" r:id="rId11"/>
      <w:pgSz w:w="11906" w:h="16838"/>
      <w:pgMar w:top="1021" w:right="1304" w:bottom="1134" w:left="130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6ABD" w14:textId="77777777" w:rsidR="00295044" w:rsidRDefault="00295044" w:rsidP="003101C0">
      <w:pPr>
        <w:spacing w:after="0" w:line="240" w:lineRule="auto"/>
      </w:pPr>
      <w:r>
        <w:separator/>
      </w:r>
    </w:p>
  </w:endnote>
  <w:endnote w:type="continuationSeparator" w:id="0">
    <w:p w14:paraId="397D5773" w14:textId="77777777" w:rsidR="00295044" w:rsidRDefault="00295044" w:rsidP="0031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16926"/>
      <w:docPartObj>
        <w:docPartGallery w:val="Page Numbers (Bottom of Page)"/>
        <w:docPartUnique/>
      </w:docPartObj>
    </w:sdtPr>
    <w:sdtEndPr/>
    <w:sdtContent>
      <w:p w14:paraId="258515CE" w14:textId="54FBA5B0" w:rsidR="00865F28" w:rsidRDefault="00865F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E69">
          <w:rPr>
            <w:noProof/>
          </w:rPr>
          <w:t>3</w:t>
        </w:r>
        <w:r>
          <w:fldChar w:fldCharType="end"/>
        </w:r>
      </w:p>
    </w:sdtContent>
  </w:sdt>
  <w:p w14:paraId="5C3F9688" w14:textId="77777777" w:rsidR="00865F28" w:rsidRDefault="00865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2DF2A" w14:textId="77777777" w:rsidR="00295044" w:rsidRDefault="00295044" w:rsidP="003101C0">
      <w:pPr>
        <w:spacing w:after="0" w:line="240" w:lineRule="auto"/>
      </w:pPr>
      <w:r>
        <w:separator/>
      </w:r>
    </w:p>
  </w:footnote>
  <w:footnote w:type="continuationSeparator" w:id="0">
    <w:p w14:paraId="6720410C" w14:textId="77777777" w:rsidR="00295044" w:rsidRDefault="00295044" w:rsidP="0031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7D20" w14:textId="77777777" w:rsidR="003101C0" w:rsidRDefault="003101C0" w:rsidP="003101C0">
    <w:pPr>
      <w:pStyle w:val="Header"/>
      <w:jc w:val="right"/>
    </w:pPr>
    <w:r>
      <w:rPr>
        <w:noProof/>
        <w:lang w:eastAsia="hu-HU"/>
      </w:rPr>
      <w:drawing>
        <wp:inline distT="0" distB="0" distL="0" distR="0" wp14:anchorId="3775E46C" wp14:editId="40C8DE33">
          <wp:extent cx="1081378" cy="667910"/>
          <wp:effectExtent l="0" t="0" r="5080" b="0"/>
          <wp:docPr id="1" name="Kép 1" descr="PPIS_PANNON_PRO_INNOVATIONS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PPIS_PANNON_PRO_INNOVATIONS_logo.jp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60BB1" w14:textId="77777777" w:rsidR="003101C0" w:rsidRDefault="0031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EBB"/>
    <w:multiLevelType w:val="hybridMultilevel"/>
    <w:tmpl w:val="BB3E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40D"/>
    <w:multiLevelType w:val="hybridMultilevel"/>
    <w:tmpl w:val="F6187E52"/>
    <w:lvl w:ilvl="0" w:tplc="60D65198">
      <w:start w:val="9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E33EB"/>
    <w:multiLevelType w:val="hybridMultilevel"/>
    <w:tmpl w:val="83C474E8"/>
    <w:lvl w:ilvl="0" w:tplc="60D65198">
      <w:start w:val="9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3F4B"/>
    <w:multiLevelType w:val="hybridMultilevel"/>
    <w:tmpl w:val="B546E0BE"/>
    <w:lvl w:ilvl="0" w:tplc="60D65198">
      <w:start w:val="9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8C"/>
    <w:rsid w:val="000216E2"/>
    <w:rsid w:val="00056901"/>
    <w:rsid w:val="00064B75"/>
    <w:rsid w:val="00070EA5"/>
    <w:rsid w:val="0009357B"/>
    <w:rsid w:val="000E2B1D"/>
    <w:rsid w:val="001170E3"/>
    <w:rsid w:val="00173495"/>
    <w:rsid w:val="001B7081"/>
    <w:rsid w:val="0023528C"/>
    <w:rsid w:val="00235AF7"/>
    <w:rsid w:val="002446A7"/>
    <w:rsid w:val="00295044"/>
    <w:rsid w:val="002A5098"/>
    <w:rsid w:val="002A6661"/>
    <w:rsid w:val="002C6B62"/>
    <w:rsid w:val="002D6E31"/>
    <w:rsid w:val="00306AAC"/>
    <w:rsid w:val="003101C0"/>
    <w:rsid w:val="003523E2"/>
    <w:rsid w:val="003639C7"/>
    <w:rsid w:val="003B3371"/>
    <w:rsid w:val="003C07E9"/>
    <w:rsid w:val="00406E9D"/>
    <w:rsid w:val="0041242F"/>
    <w:rsid w:val="00423855"/>
    <w:rsid w:val="004255D8"/>
    <w:rsid w:val="00447E1B"/>
    <w:rsid w:val="004769C1"/>
    <w:rsid w:val="004C7C6D"/>
    <w:rsid w:val="004D735B"/>
    <w:rsid w:val="004D7F15"/>
    <w:rsid w:val="004E7CF9"/>
    <w:rsid w:val="0050753F"/>
    <w:rsid w:val="005318D7"/>
    <w:rsid w:val="005355EE"/>
    <w:rsid w:val="00540BB6"/>
    <w:rsid w:val="005952D6"/>
    <w:rsid w:val="005B38E7"/>
    <w:rsid w:val="005E5D25"/>
    <w:rsid w:val="00611E69"/>
    <w:rsid w:val="00652750"/>
    <w:rsid w:val="006F6455"/>
    <w:rsid w:val="00744ABA"/>
    <w:rsid w:val="00770F2C"/>
    <w:rsid w:val="007A51F0"/>
    <w:rsid w:val="007D58B9"/>
    <w:rsid w:val="008312B4"/>
    <w:rsid w:val="00842626"/>
    <w:rsid w:val="00844D89"/>
    <w:rsid w:val="00865F28"/>
    <w:rsid w:val="00881380"/>
    <w:rsid w:val="008915C4"/>
    <w:rsid w:val="008C6A3D"/>
    <w:rsid w:val="008D745D"/>
    <w:rsid w:val="00910924"/>
    <w:rsid w:val="0091657D"/>
    <w:rsid w:val="00927134"/>
    <w:rsid w:val="009E154F"/>
    <w:rsid w:val="009F33BC"/>
    <w:rsid w:val="00A05B19"/>
    <w:rsid w:val="00A26B26"/>
    <w:rsid w:val="00A34C43"/>
    <w:rsid w:val="00A355B4"/>
    <w:rsid w:val="00A82E3C"/>
    <w:rsid w:val="00AB11D6"/>
    <w:rsid w:val="00AE07A7"/>
    <w:rsid w:val="00AF01BC"/>
    <w:rsid w:val="00AF3729"/>
    <w:rsid w:val="00B0513E"/>
    <w:rsid w:val="00B078EF"/>
    <w:rsid w:val="00B62735"/>
    <w:rsid w:val="00B74B1A"/>
    <w:rsid w:val="00BB32FA"/>
    <w:rsid w:val="00BC10D6"/>
    <w:rsid w:val="00BD7AED"/>
    <w:rsid w:val="00C00F3A"/>
    <w:rsid w:val="00C15161"/>
    <w:rsid w:val="00C42068"/>
    <w:rsid w:val="00C442B7"/>
    <w:rsid w:val="00CE4237"/>
    <w:rsid w:val="00D1415D"/>
    <w:rsid w:val="00D23F94"/>
    <w:rsid w:val="00D304D9"/>
    <w:rsid w:val="00D4414B"/>
    <w:rsid w:val="00D85553"/>
    <w:rsid w:val="00DA1EC6"/>
    <w:rsid w:val="00DD463F"/>
    <w:rsid w:val="00E03164"/>
    <w:rsid w:val="00E4395A"/>
    <w:rsid w:val="00E94664"/>
    <w:rsid w:val="00F4156E"/>
    <w:rsid w:val="00F42DAC"/>
    <w:rsid w:val="00F432DF"/>
    <w:rsid w:val="00F505AB"/>
    <w:rsid w:val="00F75A43"/>
    <w:rsid w:val="00FA7CE5"/>
    <w:rsid w:val="00FB3182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473"/>
  <w15:docId w15:val="{9DDAB3FB-8F0D-4831-976A-3064E516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1C0"/>
  </w:style>
  <w:style w:type="paragraph" w:styleId="Footer">
    <w:name w:val="footer"/>
    <w:basedOn w:val="Normal"/>
    <w:link w:val="FooterChar"/>
    <w:uiPriority w:val="99"/>
    <w:unhideWhenUsed/>
    <w:rsid w:val="0031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1C0"/>
  </w:style>
  <w:style w:type="character" w:styleId="CommentReference">
    <w:name w:val="annotation reference"/>
    <w:basedOn w:val="DefaultParagraphFont"/>
    <w:uiPriority w:val="99"/>
    <w:semiHidden/>
    <w:unhideWhenUsed/>
    <w:rsid w:val="00831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2B4"/>
    <w:rPr>
      <w:b/>
      <w:bCs/>
      <w:sz w:val="20"/>
      <w:szCs w:val="20"/>
    </w:rPr>
  </w:style>
  <w:style w:type="character" w:customStyle="1" w:styleId="element-invisible">
    <w:name w:val="element-invisible"/>
    <w:basedOn w:val="DefaultParagraphFont"/>
    <w:rsid w:val="0084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-ki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limainnovacio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pi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h4.googleusercontent.com/kLurmWUbywT6Juwj95zF0kLK-_qxMe0R_GsWpiTOT_mAunj19P8covsxWnHxjttjJ2P9cQJZTONWQt2rFN9Z_Mo1beoYHrsJ2tDh5roJ0LziCW7BsahmR4D6iDT3lTnHKbVM3F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</dc:creator>
  <cp:lastModifiedBy>User</cp:lastModifiedBy>
  <cp:revision>4</cp:revision>
  <cp:lastPrinted>2018-03-28T15:44:00Z</cp:lastPrinted>
  <dcterms:created xsi:type="dcterms:W3CDTF">2018-04-18T06:57:00Z</dcterms:created>
  <dcterms:modified xsi:type="dcterms:W3CDTF">2018-04-19T15:55:00Z</dcterms:modified>
</cp:coreProperties>
</file>